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jc w:val="left"/>
      </w:pPr>
    </w:p>
    <w:p>
      <w:pPr>
        <w:pStyle w:val="Body"/>
        <w:spacing w:line="288" w:lineRule="auto"/>
        <w:jc w:val="left"/>
      </w:pPr>
    </w:p>
    <w:p>
      <w:pPr>
        <w:pStyle w:val="Body"/>
        <w:spacing w:line="288" w:lineRule="auto"/>
        <w:jc w:val="left"/>
      </w:pPr>
    </w:p>
    <w:p>
      <w:pPr>
        <w:pStyle w:val="Body"/>
        <w:spacing w:line="288" w:lineRule="auto"/>
        <w:jc w:val="left"/>
        <w:rPr>
          <w:b w:val="1"/>
          <w:bCs w:val="1"/>
        </w:rPr>
      </w:pPr>
      <w:r>
        <w:rPr>
          <w:rtl w:val="0"/>
          <w:lang w:val="en-US"/>
        </w:rPr>
        <w:tab/>
        <w:tab/>
        <w:tab/>
        <w:tab/>
        <w:tab/>
        <w:tab/>
        <w:t xml:space="preserve">    </w:t>
      </w:r>
      <w:r>
        <w:rPr>
          <w:b w:val="1"/>
          <w:bCs w:val="1"/>
          <w:rtl w:val="0"/>
          <w:lang w:val="en-US"/>
        </w:rPr>
        <w:t xml:space="preserve">  </w:t>
      </w:r>
    </w:p>
    <w:p>
      <w:pPr>
        <w:pStyle w:val="Body"/>
        <w:spacing w:line="360" w:lineRule="auto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Email:</w:t>
      </w:r>
    </w:p>
    <w:p>
      <w:pPr>
        <w:pStyle w:val="Body"/>
        <w:spacing w:line="360" w:lineRule="auto"/>
        <w:jc w:val="both"/>
        <w:rPr>
          <w:b w:val="1"/>
          <w:bCs w:val="1"/>
        </w:rPr>
      </w:pP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Guitar Body Style: 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Soundboard: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Back/side wood: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Rosette: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End graft: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Heal cap: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Bindings: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Volute(round or diamond):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Headplate wood: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Logo inlay (Mother of pearl or abalone as standard):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Tune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3041650</wp:posOffset>
            </wp:positionH>
            <wp:positionV relativeFrom="page">
              <wp:posOffset>662940</wp:posOffset>
            </wp:positionV>
            <wp:extent cx="1689185" cy="760156"/>
            <wp:effectExtent l="0" t="0" r="0" b="0"/>
            <wp:wrapThrough wrapText="bothSides" distL="152400" distR="152400">
              <wp:wrapPolygon edited="1">
                <wp:start x="0" y="0"/>
                <wp:lineTo x="0" y="21596"/>
                <wp:lineTo x="21599" y="21596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nt_Twig_Logo_Final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89185" cy="760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r knobs (Relic open faced Waverly nickel as standard):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Fretboard wood:</w:t>
      </w:r>
    </w:p>
    <w:p>
      <w:pPr>
        <w:pStyle w:val="Body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Bridgeplate:</w:t>
      </w: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  <w:rPr>
          <w:b w:val="1"/>
          <w:bCs w:val="1"/>
        </w:rPr>
      </w:pPr>
    </w:p>
    <w:p>
      <w:pPr>
        <w:pStyle w:val="Body"/>
        <w:spacing w:line="288" w:lineRule="auto"/>
        <w:jc w:val="both"/>
      </w:pPr>
      <w:r>
        <w:rPr>
          <w:b w:val="1"/>
          <w:bCs w:val="1"/>
          <w:rtl w:val="0"/>
          <w:lang w:val="en-US"/>
        </w:rPr>
        <w:t>Dont worry if you can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t fill in all the blanks. We will help you through the process to have a one of a kind bent twig guitar!! </w:t>
      </w:r>
    </w:p>
    <w:p>
      <w:pPr>
        <w:pStyle w:val="Body"/>
        <w:spacing w:line="288" w:lineRule="auto"/>
        <w:jc w:val="left"/>
      </w:pPr>
    </w:p>
    <w:p>
      <w:pPr>
        <w:pStyle w:val="Body"/>
        <w:spacing w:line="288" w:lineRule="auto"/>
        <w:jc w:val="left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